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90" w:rsidRPr="00664490" w:rsidRDefault="00664490" w:rsidP="006644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64490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752600" cy="7905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90" w:rsidRPr="00664490" w:rsidRDefault="00664490" w:rsidP="0066449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it-IT"/>
        </w:rPr>
      </w:pPr>
      <w:r w:rsidRPr="00664490">
        <w:rPr>
          <w:rFonts w:ascii="Times New Roman" w:eastAsia="Times New Roman" w:hAnsi="Times New Roman"/>
          <w:b/>
          <w:sz w:val="26"/>
          <w:szCs w:val="26"/>
          <w:lang w:eastAsia="it-IT"/>
        </w:rPr>
        <w:t>CONFERENZA DELLE REGIONI E DELLE PROVINCE AUTONOME</w:t>
      </w:r>
    </w:p>
    <w:p w:rsidR="007D0C9B" w:rsidRDefault="00664490" w:rsidP="007702F0">
      <w:pPr>
        <w:spacing w:line="240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14/097/SR17/C7</w:t>
      </w:r>
    </w:p>
    <w:p w:rsidR="00664490" w:rsidRPr="007D0C9B" w:rsidRDefault="00664490" w:rsidP="007702F0">
      <w:pPr>
        <w:spacing w:line="240" w:lineRule="exact"/>
        <w:rPr>
          <w:rFonts w:ascii="Times New Roman" w:hAnsi="Times New Roman"/>
          <w:b/>
          <w:sz w:val="26"/>
          <w:szCs w:val="26"/>
        </w:rPr>
      </w:pPr>
    </w:p>
    <w:p w:rsidR="007D0C9B" w:rsidRDefault="00F670F1" w:rsidP="002D737C">
      <w:pPr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 xml:space="preserve">SCHEMA DI DECRETO DEL MINISTRO DELLA SALUTE RELATIVO AL REGOLAMENTO RECANTE </w:t>
      </w:r>
    </w:p>
    <w:p w:rsidR="00F670F1" w:rsidRPr="007D0C9B" w:rsidRDefault="00F670F1" w:rsidP="002D737C">
      <w:pPr>
        <w:spacing w:line="240" w:lineRule="exact"/>
        <w:jc w:val="center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 xml:space="preserve">"DEFINIZIONE DEGLI STANDARD QUALITATIVI, STRUTTURALI, TECNOLOGICI E QUANTITATIVI RELATIVI ALL'ASSISTENZA OSPEDALI ERA, IN ATTUAZIONE DELL'ARTICOLO 1, COMMA 169 DELLA LEGGE 30.12.2004, N. 311" E DELL'ARTICOLO 15, COMMA 13, LETTERA C) DEL DECRETO LEGGE 6 LUGLIO 2012, N. 95 CONVERTITO, CON MODIFICAZIONI, DALLA LEGGE 7 AGOSTO 2012, N. </w:t>
      </w:r>
      <w:smartTag w:uri="urn:schemas-microsoft-com:office:smarttags" w:element="metricconverter">
        <w:smartTagPr>
          <w:attr w:name="ProductID" w:val="135”"/>
        </w:smartTagPr>
        <w:r w:rsidRPr="007D0C9B">
          <w:rPr>
            <w:rFonts w:ascii="Times New Roman" w:hAnsi="Times New Roman"/>
            <w:b/>
            <w:sz w:val="26"/>
            <w:szCs w:val="26"/>
          </w:rPr>
          <w:t>135”</w:t>
        </w:r>
      </w:smartTag>
      <w:r w:rsidRPr="007D0C9B">
        <w:rPr>
          <w:rFonts w:ascii="Times New Roman" w:hAnsi="Times New Roman"/>
          <w:b/>
          <w:sz w:val="26"/>
          <w:szCs w:val="26"/>
        </w:rPr>
        <w:t xml:space="preserve"> </w:t>
      </w:r>
    </w:p>
    <w:p w:rsidR="00F670F1" w:rsidRPr="00F064AD" w:rsidRDefault="00F064AD" w:rsidP="00F064AD">
      <w:pPr>
        <w:spacing w:line="240" w:lineRule="exact"/>
        <w:jc w:val="center"/>
        <w:rPr>
          <w:rFonts w:ascii="Times New Roman" w:hAnsi="Times New Roman"/>
          <w:b/>
          <w:i/>
          <w:sz w:val="26"/>
          <w:szCs w:val="26"/>
        </w:rPr>
      </w:pPr>
      <w:r w:rsidRPr="00F064AD">
        <w:rPr>
          <w:rFonts w:ascii="Times New Roman" w:hAnsi="Times New Roman"/>
          <w:b/>
          <w:i/>
          <w:sz w:val="26"/>
          <w:szCs w:val="26"/>
        </w:rPr>
        <w:t>Punto 17) O.d.g. Conferenza Stato-Regioni</w:t>
      </w:r>
    </w:p>
    <w:p w:rsidR="007D0C9B" w:rsidRPr="007D0C9B" w:rsidRDefault="007D0C9B" w:rsidP="002D737C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7D0C9B" w:rsidRDefault="007D0C9B" w:rsidP="002D737C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L</w:t>
      </w:r>
      <w:r w:rsidR="00F670F1" w:rsidRPr="007D0C9B">
        <w:rPr>
          <w:rFonts w:ascii="Times New Roman" w:hAnsi="Times New Roman"/>
          <w:sz w:val="26"/>
          <w:szCs w:val="26"/>
        </w:rPr>
        <w:t xml:space="preserve">a </w:t>
      </w:r>
      <w:r w:rsidR="002D40A6">
        <w:rPr>
          <w:rFonts w:ascii="Times New Roman" w:hAnsi="Times New Roman"/>
          <w:sz w:val="26"/>
          <w:szCs w:val="26"/>
        </w:rPr>
        <w:t>Conferenza delle Regioni e delle Province autonome</w:t>
      </w:r>
      <w:r w:rsidR="00F670F1" w:rsidRPr="007D0C9B">
        <w:rPr>
          <w:rFonts w:ascii="Times New Roman" w:hAnsi="Times New Roman"/>
          <w:sz w:val="26"/>
          <w:szCs w:val="26"/>
        </w:rPr>
        <w:t xml:space="preserve"> </w:t>
      </w:r>
      <w:r w:rsidR="002D40A6">
        <w:rPr>
          <w:rFonts w:ascii="Times New Roman" w:hAnsi="Times New Roman"/>
          <w:sz w:val="26"/>
          <w:szCs w:val="26"/>
        </w:rPr>
        <w:t>esprime l</w:t>
      </w:r>
      <w:r>
        <w:rPr>
          <w:rFonts w:ascii="Times New Roman" w:hAnsi="Times New Roman"/>
          <w:sz w:val="26"/>
          <w:szCs w:val="26"/>
        </w:rPr>
        <w:t xml:space="preserve">’Intesa </w:t>
      </w:r>
      <w:r w:rsidR="00046E3F">
        <w:rPr>
          <w:rFonts w:ascii="Times New Roman" w:hAnsi="Times New Roman"/>
          <w:sz w:val="26"/>
          <w:szCs w:val="26"/>
        </w:rPr>
        <w:t xml:space="preserve">con le </w:t>
      </w:r>
      <w:r w:rsidR="00126A8C">
        <w:rPr>
          <w:rFonts w:ascii="Times New Roman" w:hAnsi="Times New Roman"/>
          <w:sz w:val="26"/>
          <w:szCs w:val="26"/>
        </w:rPr>
        <w:t xml:space="preserve">seguenti </w:t>
      </w:r>
      <w:r w:rsidR="00046E3F">
        <w:rPr>
          <w:rFonts w:ascii="Times New Roman" w:hAnsi="Times New Roman"/>
          <w:sz w:val="26"/>
          <w:szCs w:val="26"/>
        </w:rPr>
        <w:t>propost</w:t>
      </w:r>
      <w:r w:rsidR="00126A8C">
        <w:rPr>
          <w:rFonts w:ascii="Times New Roman" w:hAnsi="Times New Roman"/>
          <w:sz w:val="26"/>
          <w:szCs w:val="26"/>
        </w:rPr>
        <w:t>e emendative</w:t>
      </w:r>
      <w:r w:rsidR="00046E3F">
        <w:rPr>
          <w:rFonts w:ascii="Times New Roman" w:hAnsi="Times New Roman"/>
          <w:sz w:val="26"/>
          <w:szCs w:val="26"/>
        </w:rPr>
        <w:t>, di cui alcune ritenute irrinunciabili ed altre migliorative del testo</w:t>
      </w:r>
      <w:r>
        <w:rPr>
          <w:rFonts w:ascii="Times New Roman" w:hAnsi="Times New Roman"/>
          <w:sz w:val="26"/>
          <w:szCs w:val="26"/>
        </w:rPr>
        <w:t>:</w:t>
      </w:r>
    </w:p>
    <w:bookmarkEnd w:id="0"/>
    <w:p w:rsidR="00445062" w:rsidRPr="007D0C9B" w:rsidRDefault="00445062" w:rsidP="002D737C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F670F1" w:rsidRDefault="00F670F1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>Emendamento all’articolo 1</w:t>
      </w:r>
      <w:r w:rsidR="005A2279">
        <w:rPr>
          <w:rFonts w:ascii="Times New Roman" w:hAnsi="Times New Roman"/>
          <w:b/>
          <w:sz w:val="26"/>
          <w:szCs w:val="26"/>
        </w:rPr>
        <w:t xml:space="preserve"> </w:t>
      </w:r>
      <w:r w:rsidR="000B4650">
        <w:rPr>
          <w:rFonts w:ascii="Times New Roman" w:hAnsi="Times New Roman"/>
          <w:b/>
          <w:sz w:val="26"/>
          <w:szCs w:val="26"/>
        </w:rPr>
        <w:t>comma 3 lettera b) – n. 3</w:t>
      </w:r>
      <w:r w:rsidR="00A57163">
        <w:rPr>
          <w:rFonts w:ascii="Times New Roman" w:hAnsi="Times New Roman"/>
          <w:b/>
          <w:sz w:val="26"/>
          <w:szCs w:val="26"/>
        </w:rPr>
        <w:t xml:space="preserve"> </w:t>
      </w:r>
      <w:r w:rsidR="00D52226">
        <w:rPr>
          <w:rFonts w:ascii="Times New Roman" w:hAnsi="Times New Roman"/>
          <w:b/>
          <w:sz w:val="26"/>
          <w:szCs w:val="26"/>
        </w:rPr>
        <w:t xml:space="preserve"> - </w:t>
      </w:r>
      <w:r w:rsidR="00D52226" w:rsidRPr="00D52226">
        <w:rPr>
          <w:rFonts w:ascii="Times New Roman" w:hAnsi="Times New Roman"/>
          <w:b/>
          <w:sz w:val="26"/>
          <w:szCs w:val="26"/>
          <w:u w:val="single"/>
        </w:rPr>
        <w:t>irrinunciabile</w:t>
      </w:r>
    </w:p>
    <w:p w:rsidR="000B4650" w:rsidRDefault="000B4650" w:rsidP="000B4650">
      <w:pPr>
        <w:spacing w:line="240" w:lineRule="exact"/>
        <w:ind w:left="360"/>
        <w:jc w:val="both"/>
        <w:rPr>
          <w:rFonts w:ascii="Times New Roman" w:hAnsi="Times New Roman"/>
          <w:sz w:val="26"/>
          <w:szCs w:val="26"/>
        </w:rPr>
      </w:pPr>
      <w:r w:rsidRPr="000B4650">
        <w:rPr>
          <w:rFonts w:ascii="Times New Roman" w:hAnsi="Times New Roman"/>
          <w:sz w:val="26"/>
          <w:szCs w:val="26"/>
        </w:rPr>
        <w:t xml:space="preserve">Va </w:t>
      </w:r>
      <w:r>
        <w:rPr>
          <w:rFonts w:ascii="Times New Roman" w:hAnsi="Times New Roman"/>
          <w:sz w:val="26"/>
          <w:szCs w:val="26"/>
        </w:rPr>
        <w:t>precisato che il suddetto punto si applica solo alle Regioni non in piano di rientro;</w:t>
      </w:r>
      <w:r w:rsidR="005A2279">
        <w:rPr>
          <w:rFonts w:ascii="Times New Roman" w:hAnsi="Times New Roman"/>
          <w:sz w:val="26"/>
          <w:szCs w:val="26"/>
        </w:rPr>
        <w:t xml:space="preserve"> </w:t>
      </w:r>
    </w:p>
    <w:p w:rsidR="005A2279" w:rsidRDefault="005A2279" w:rsidP="000B4650">
      <w:pPr>
        <w:spacing w:line="240" w:lineRule="exact"/>
        <w:ind w:left="36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Pertanto il punto n.3 è così riformulato: </w:t>
      </w:r>
      <w:r w:rsidR="009A118E">
        <w:rPr>
          <w:rFonts w:ascii="Times New Roman" w:hAnsi="Times New Roman"/>
          <w:i/>
          <w:sz w:val="26"/>
          <w:szCs w:val="26"/>
        </w:rPr>
        <w:t>per le R</w:t>
      </w:r>
      <w:r w:rsidRPr="005A2279">
        <w:rPr>
          <w:rFonts w:ascii="Times New Roman" w:hAnsi="Times New Roman"/>
          <w:i/>
          <w:sz w:val="26"/>
          <w:szCs w:val="26"/>
        </w:rPr>
        <w:t>egioni non in Piano di Rientro tale numero di posti letto equivalenti viene moltiplicato per un coefficiente di 0,80. Il suddetto coefficiente di 0,80 è ridotto a 0,65 a decorrere dall’anno2016.</w:t>
      </w:r>
    </w:p>
    <w:p w:rsidR="007702F0" w:rsidRPr="005A2279" w:rsidRDefault="007702F0" w:rsidP="000B4650">
      <w:pPr>
        <w:spacing w:line="240" w:lineRule="exact"/>
        <w:ind w:left="360"/>
        <w:jc w:val="both"/>
        <w:rPr>
          <w:rFonts w:ascii="Times New Roman" w:hAnsi="Times New Roman"/>
          <w:i/>
          <w:sz w:val="26"/>
          <w:szCs w:val="26"/>
        </w:rPr>
      </w:pPr>
    </w:p>
    <w:p w:rsidR="00F670F1" w:rsidRPr="007D0C9B" w:rsidRDefault="00F670F1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>Emendamento all’art. 1</w:t>
      </w:r>
      <w:r w:rsidR="00D52226">
        <w:rPr>
          <w:rFonts w:ascii="Times New Roman" w:hAnsi="Times New Roman"/>
          <w:b/>
          <w:sz w:val="26"/>
          <w:szCs w:val="26"/>
        </w:rPr>
        <w:t xml:space="preserve"> - </w:t>
      </w:r>
      <w:r w:rsidR="00D52226" w:rsidRPr="00D52226">
        <w:rPr>
          <w:rFonts w:ascii="Times New Roman" w:hAnsi="Times New Roman"/>
          <w:b/>
          <w:sz w:val="26"/>
          <w:szCs w:val="26"/>
          <w:u w:val="single"/>
        </w:rPr>
        <w:t>irrinunciabile</w:t>
      </w:r>
    </w:p>
    <w:p w:rsidR="00F670F1" w:rsidRPr="007D0C9B" w:rsidRDefault="00F670F1" w:rsidP="002D737C">
      <w:pPr>
        <w:spacing w:line="240" w:lineRule="exact"/>
        <w:ind w:left="709"/>
        <w:jc w:val="both"/>
        <w:rPr>
          <w:rFonts w:ascii="Times New Roman" w:hAnsi="Times New Roman"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>Inserire dopo il comma 3:</w:t>
      </w:r>
    </w:p>
    <w:p w:rsidR="00F670F1" w:rsidRDefault="00F670F1" w:rsidP="002D737C">
      <w:pPr>
        <w:spacing w:line="240" w:lineRule="exact"/>
        <w:ind w:left="709"/>
        <w:jc w:val="both"/>
        <w:rPr>
          <w:rFonts w:ascii="Times New Roman" w:hAnsi="Times New Roman"/>
          <w:i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>“</w:t>
      </w:r>
      <w:r w:rsidR="00D570AB">
        <w:rPr>
          <w:rFonts w:ascii="Times New Roman" w:hAnsi="Times New Roman"/>
          <w:i/>
          <w:sz w:val="26"/>
          <w:szCs w:val="26"/>
        </w:rPr>
        <w:t>in ogni caso detto allineamento è realizzato e diventa vincolante, sia in incremento che in decremento, solo se necessario al fine di realizzare l’obiettivo di ri</w:t>
      </w:r>
      <w:r w:rsidR="00AC4E34">
        <w:rPr>
          <w:rFonts w:ascii="Times New Roman" w:hAnsi="Times New Roman"/>
          <w:i/>
          <w:sz w:val="26"/>
          <w:szCs w:val="26"/>
        </w:rPr>
        <w:t>spettare</w:t>
      </w:r>
      <w:r w:rsidR="00D570AB">
        <w:rPr>
          <w:rFonts w:ascii="Times New Roman" w:hAnsi="Times New Roman"/>
          <w:i/>
          <w:sz w:val="26"/>
          <w:szCs w:val="26"/>
        </w:rPr>
        <w:t xml:space="preserve"> il tasso di ospedalizzazione </w:t>
      </w:r>
      <w:r w:rsidR="00AC4E34">
        <w:rPr>
          <w:rFonts w:ascii="Times New Roman" w:hAnsi="Times New Roman"/>
          <w:i/>
          <w:sz w:val="26"/>
          <w:szCs w:val="26"/>
        </w:rPr>
        <w:t>del</w:t>
      </w:r>
      <w:r w:rsidR="00D570AB">
        <w:rPr>
          <w:rFonts w:ascii="Times New Roman" w:hAnsi="Times New Roman"/>
          <w:i/>
          <w:sz w:val="26"/>
          <w:szCs w:val="26"/>
        </w:rPr>
        <w:t xml:space="preserve"> 160/1000 abitanti”</w:t>
      </w:r>
    </w:p>
    <w:p w:rsidR="007702F0" w:rsidRDefault="007702F0" w:rsidP="002D737C">
      <w:pPr>
        <w:spacing w:line="240" w:lineRule="exact"/>
        <w:ind w:left="709"/>
        <w:jc w:val="both"/>
        <w:rPr>
          <w:rFonts w:ascii="Times New Roman" w:hAnsi="Times New Roman"/>
          <w:sz w:val="26"/>
          <w:szCs w:val="26"/>
        </w:rPr>
      </w:pPr>
    </w:p>
    <w:p w:rsidR="002D40A6" w:rsidRDefault="0096305D" w:rsidP="002D40A6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632FF8">
        <w:rPr>
          <w:rFonts w:ascii="Times New Roman" w:hAnsi="Times New Roman"/>
          <w:b/>
          <w:sz w:val="26"/>
          <w:szCs w:val="26"/>
        </w:rPr>
        <w:t>Emendamento all’articolo 1, comma 3, lettera a)</w:t>
      </w:r>
      <w:r w:rsidR="00EF61EB">
        <w:rPr>
          <w:rFonts w:ascii="Times New Roman" w:hAnsi="Times New Roman"/>
          <w:b/>
          <w:sz w:val="26"/>
          <w:szCs w:val="26"/>
        </w:rPr>
        <w:t xml:space="preserve"> -</w:t>
      </w:r>
      <w:r w:rsidR="00EF61EB" w:rsidRPr="00EF61EB">
        <w:rPr>
          <w:rFonts w:ascii="Times New Roman" w:hAnsi="Times New Roman"/>
          <w:b/>
          <w:sz w:val="26"/>
          <w:szCs w:val="26"/>
          <w:u w:val="single"/>
        </w:rPr>
        <w:t xml:space="preserve">  irrinunciabile</w:t>
      </w:r>
    </w:p>
    <w:p w:rsidR="002D40A6" w:rsidRPr="002D40A6" w:rsidRDefault="002D40A6" w:rsidP="002D40A6">
      <w:pPr>
        <w:pStyle w:val="Paragrafoelenco"/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2D40A6" w:rsidRPr="002D40A6" w:rsidRDefault="002D40A6" w:rsidP="002D40A6">
      <w:pPr>
        <w:pStyle w:val="Paragrafoelenco"/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2D40A6">
        <w:rPr>
          <w:rFonts w:ascii="Times New Roman" w:hAnsi="Times New Roman"/>
          <w:sz w:val="26"/>
          <w:szCs w:val="26"/>
        </w:rPr>
        <w:t>L’articolo 1 comma 3 lettera a) è così riformulato:</w:t>
      </w:r>
    </w:p>
    <w:p w:rsidR="002D40A6" w:rsidRDefault="002D40A6" w:rsidP="002D40A6">
      <w:pPr>
        <w:pStyle w:val="Paragrafoelenco"/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494BD1" w:rsidRPr="0039707F" w:rsidRDefault="002D40A6" w:rsidP="0039707F">
      <w:pPr>
        <w:pStyle w:val="Paragrafoelenco"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i/>
          <w:sz w:val="26"/>
          <w:szCs w:val="26"/>
        </w:rPr>
      </w:pPr>
      <w:r w:rsidRPr="002D40A6">
        <w:rPr>
          <w:rFonts w:ascii="Times New Roman" w:hAnsi="Times New Roman"/>
          <w:i/>
          <w:sz w:val="26"/>
          <w:szCs w:val="26"/>
        </w:rPr>
        <w:t>Si fa riferimento alla popolazione residente;</w:t>
      </w:r>
    </w:p>
    <w:p w:rsidR="00494BD1" w:rsidRPr="007D0C9B" w:rsidRDefault="00494BD1" w:rsidP="00063881">
      <w:pPr>
        <w:spacing w:line="240" w:lineRule="exact"/>
        <w:ind w:left="709"/>
        <w:jc w:val="both"/>
        <w:rPr>
          <w:rFonts w:ascii="Times New Roman" w:hAnsi="Times New Roman"/>
          <w:i/>
          <w:sz w:val="26"/>
          <w:szCs w:val="26"/>
        </w:rPr>
      </w:pPr>
    </w:p>
    <w:p w:rsidR="00F670F1" w:rsidRPr="007D0C9B" w:rsidRDefault="00F670F1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lastRenderedPageBreak/>
        <w:t xml:space="preserve">Emendamento all'articolo </w:t>
      </w:r>
      <w:r w:rsidR="00546CE1">
        <w:rPr>
          <w:rFonts w:ascii="Times New Roman" w:hAnsi="Times New Roman"/>
          <w:b/>
          <w:sz w:val="26"/>
          <w:szCs w:val="26"/>
        </w:rPr>
        <w:t>3</w:t>
      </w:r>
      <w:r w:rsidR="00494BD1">
        <w:rPr>
          <w:rFonts w:ascii="Times New Roman" w:hAnsi="Times New Roman"/>
          <w:b/>
          <w:sz w:val="26"/>
          <w:szCs w:val="26"/>
        </w:rPr>
        <w:t xml:space="preserve"> - </w:t>
      </w:r>
      <w:r w:rsidR="00494BD1" w:rsidRPr="00494BD1">
        <w:rPr>
          <w:rFonts w:ascii="Times New Roman" w:hAnsi="Times New Roman"/>
          <w:b/>
          <w:sz w:val="26"/>
          <w:szCs w:val="26"/>
          <w:u w:val="single"/>
        </w:rPr>
        <w:t>irrinunciabile</w:t>
      </w:r>
    </w:p>
    <w:p w:rsidR="00BE1492" w:rsidRDefault="00F670F1" w:rsidP="002D737C">
      <w:pPr>
        <w:spacing w:line="240" w:lineRule="exact"/>
        <w:ind w:left="709"/>
        <w:jc w:val="both"/>
        <w:rPr>
          <w:rFonts w:ascii="Times New Roman" w:hAnsi="Times New Roman"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 xml:space="preserve">All'articolo </w:t>
      </w:r>
      <w:r w:rsidR="002A3C33">
        <w:rPr>
          <w:rFonts w:ascii="Times New Roman" w:hAnsi="Times New Roman"/>
          <w:sz w:val="26"/>
          <w:szCs w:val="26"/>
        </w:rPr>
        <w:t>3</w:t>
      </w:r>
      <w:r w:rsidRPr="007D0C9B">
        <w:rPr>
          <w:rFonts w:ascii="Times New Roman" w:hAnsi="Times New Roman"/>
          <w:sz w:val="26"/>
          <w:szCs w:val="26"/>
        </w:rPr>
        <w:t xml:space="preserve"> sono aggiunte, in fine, le seguenti parole "</w:t>
      </w:r>
      <w:r w:rsidR="007D0C9B">
        <w:rPr>
          <w:rFonts w:ascii="Times New Roman" w:hAnsi="Times New Roman"/>
          <w:i/>
          <w:sz w:val="26"/>
          <w:szCs w:val="26"/>
        </w:rPr>
        <w:t>e, per le Regioni e le P</w:t>
      </w:r>
      <w:r w:rsidRPr="007D0C9B">
        <w:rPr>
          <w:rFonts w:ascii="Times New Roman" w:hAnsi="Times New Roman"/>
          <w:i/>
          <w:sz w:val="26"/>
          <w:szCs w:val="26"/>
        </w:rPr>
        <w:t xml:space="preserve">rovince autonome che provvedono autonomamente al finanziamento del servizio sanitario regionale </w:t>
      </w:r>
      <w:r w:rsidR="00494BD1">
        <w:rPr>
          <w:rFonts w:ascii="Times New Roman" w:hAnsi="Times New Roman"/>
          <w:i/>
          <w:sz w:val="26"/>
          <w:szCs w:val="26"/>
        </w:rPr>
        <w:t xml:space="preserve">esclusivamente </w:t>
      </w:r>
      <w:r w:rsidRPr="007D0C9B">
        <w:rPr>
          <w:rFonts w:ascii="Times New Roman" w:hAnsi="Times New Roman"/>
          <w:i/>
          <w:sz w:val="26"/>
          <w:szCs w:val="26"/>
        </w:rPr>
        <w:t>con fondi del proprio bilancio, compatibilmente con le peculiarità demografiche e territoriali di riferimento nell'ambito della loro autonomia organizzativa</w:t>
      </w:r>
      <w:r w:rsidRPr="007D0C9B">
        <w:rPr>
          <w:rFonts w:ascii="Times New Roman" w:hAnsi="Times New Roman"/>
          <w:sz w:val="26"/>
          <w:szCs w:val="26"/>
        </w:rPr>
        <w:t>"</w:t>
      </w:r>
      <w:r w:rsidR="007D0C9B">
        <w:rPr>
          <w:rFonts w:ascii="Times New Roman" w:hAnsi="Times New Roman"/>
          <w:sz w:val="26"/>
          <w:szCs w:val="26"/>
        </w:rPr>
        <w:t>.</w:t>
      </w:r>
    </w:p>
    <w:p w:rsidR="00BE1492" w:rsidRDefault="00BE149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70F1" w:rsidRPr="007D0C9B" w:rsidRDefault="00F670F1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>Emendamento – allegato nr. 1</w:t>
      </w:r>
      <w:r w:rsidR="00494BD1">
        <w:rPr>
          <w:rFonts w:ascii="Times New Roman" w:hAnsi="Times New Roman"/>
          <w:b/>
          <w:sz w:val="26"/>
          <w:szCs w:val="26"/>
        </w:rPr>
        <w:t xml:space="preserve"> - </w:t>
      </w:r>
      <w:r w:rsidR="00494BD1" w:rsidRPr="00494BD1">
        <w:rPr>
          <w:rFonts w:ascii="Times New Roman" w:hAnsi="Times New Roman"/>
          <w:b/>
          <w:sz w:val="26"/>
          <w:szCs w:val="26"/>
          <w:u w:val="single"/>
        </w:rPr>
        <w:t>irrinunciabile</w:t>
      </w:r>
    </w:p>
    <w:p w:rsidR="00F670F1" w:rsidRPr="007D0C9B" w:rsidRDefault="00F670F1" w:rsidP="002D737C">
      <w:pPr>
        <w:spacing w:line="240" w:lineRule="exact"/>
        <w:ind w:left="709"/>
        <w:jc w:val="both"/>
        <w:rPr>
          <w:rFonts w:ascii="Times New Roman" w:hAnsi="Times New Roman"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>Punto 2.4 - penultimo paragrafo</w:t>
      </w:r>
    </w:p>
    <w:p w:rsidR="00F670F1" w:rsidRPr="00CA48CF" w:rsidRDefault="003445D6" w:rsidP="00CA48CF">
      <w:pPr>
        <w:spacing w:line="240" w:lineRule="exact"/>
        <w:ind w:left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Dopo la frase</w:t>
      </w:r>
      <w:r w:rsidR="00F670F1" w:rsidRPr="007D0C9B">
        <w:rPr>
          <w:rFonts w:ascii="Times New Roman" w:hAnsi="Times New Roman"/>
          <w:sz w:val="26"/>
          <w:szCs w:val="26"/>
        </w:rPr>
        <w:t xml:space="preserve"> </w:t>
      </w:r>
      <w:r w:rsidR="00BD2199">
        <w:rPr>
          <w:rFonts w:ascii="Times New Roman" w:hAnsi="Times New Roman"/>
          <w:i/>
          <w:sz w:val="26"/>
          <w:szCs w:val="26"/>
        </w:rPr>
        <w:t>“nelle R</w:t>
      </w:r>
      <w:r w:rsidR="00F670F1" w:rsidRPr="007D0C9B">
        <w:rPr>
          <w:rFonts w:ascii="Times New Roman" w:hAnsi="Times New Roman"/>
          <w:i/>
          <w:sz w:val="26"/>
          <w:szCs w:val="26"/>
        </w:rPr>
        <w:t xml:space="preserve">egioni con popolazione inferiore ai </w:t>
      </w:r>
      <w:r w:rsidR="00CF1F87">
        <w:rPr>
          <w:rFonts w:ascii="Times New Roman" w:hAnsi="Times New Roman"/>
          <w:i/>
          <w:sz w:val="26"/>
          <w:szCs w:val="26"/>
        </w:rPr>
        <w:t>6</w:t>
      </w:r>
      <w:r w:rsidR="00F670F1" w:rsidRPr="007D0C9B">
        <w:rPr>
          <w:rFonts w:ascii="Times New Roman" w:hAnsi="Times New Roman"/>
          <w:i/>
          <w:sz w:val="26"/>
          <w:szCs w:val="26"/>
        </w:rPr>
        <w:t>00.000 abitanti</w:t>
      </w:r>
      <w:r>
        <w:rPr>
          <w:rFonts w:ascii="Times New Roman" w:hAnsi="Times New Roman"/>
          <w:i/>
          <w:sz w:val="26"/>
          <w:szCs w:val="26"/>
        </w:rPr>
        <w:t>” aggiungere: “</w:t>
      </w:r>
      <w:r w:rsidR="00CF1F87">
        <w:rPr>
          <w:rFonts w:ascii="Times New Roman" w:hAnsi="Times New Roman"/>
          <w:i/>
          <w:sz w:val="26"/>
          <w:szCs w:val="26"/>
        </w:rPr>
        <w:t xml:space="preserve"> con uno scostamento del 6%</w:t>
      </w:r>
      <w:r>
        <w:rPr>
          <w:rFonts w:ascii="Times New Roman" w:hAnsi="Times New Roman"/>
          <w:i/>
          <w:sz w:val="26"/>
          <w:szCs w:val="26"/>
        </w:rPr>
        <w:t>”</w:t>
      </w:r>
      <w:r w:rsidR="00CF1F87">
        <w:rPr>
          <w:rFonts w:ascii="Times New Roman" w:hAnsi="Times New Roman"/>
          <w:i/>
          <w:sz w:val="26"/>
          <w:szCs w:val="26"/>
        </w:rPr>
        <w:t>.</w:t>
      </w:r>
      <w:r w:rsidR="00F670F1" w:rsidRPr="007D0C9B">
        <w:rPr>
          <w:rFonts w:ascii="Times New Roman" w:hAnsi="Times New Roman"/>
          <w:sz w:val="26"/>
          <w:szCs w:val="26"/>
        </w:rPr>
        <w:t xml:space="preserve"> </w:t>
      </w:r>
    </w:p>
    <w:p w:rsidR="007D0C9B" w:rsidRPr="007D0C9B" w:rsidRDefault="007D0C9B" w:rsidP="002D737C">
      <w:pPr>
        <w:spacing w:line="240" w:lineRule="exact"/>
        <w:ind w:left="709"/>
        <w:jc w:val="both"/>
        <w:rPr>
          <w:rFonts w:ascii="Times New Roman" w:hAnsi="Times New Roman"/>
          <w:sz w:val="26"/>
          <w:szCs w:val="26"/>
        </w:rPr>
      </w:pPr>
    </w:p>
    <w:p w:rsidR="00F670F1" w:rsidRPr="007D0C9B" w:rsidRDefault="00F670F1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 xml:space="preserve">Emendamento – allegato nr 1 – p. 2.5 </w:t>
      </w:r>
      <w:r w:rsidR="0039707F">
        <w:rPr>
          <w:rFonts w:ascii="Times New Roman" w:hAnsi="Times New Roman"/>
          <w:b/>
          <w:sz w:val="26"/>
          <w:szCs w:val="26"/>
        </w:rPr>
        <w:t xml:space="preserve"> - </w:t>
      </w:r>
      <w:r w:rsidR="0039707F" w:rsidRPr="0039707F">
        <w:rPr>
          <w:rFonts w:ascii="Times New Roman" w:hAnsi="Times New Roman"/>
          <w:b/>
          <w:sz w:val="26"/>
          <w:szCs w:val="26"/>
          <w:u w:val="single"/>
        </w:rPr>
        <w:t>irrinunciabile</w:t>
      </w:r>
    </w:p>
    <w:p w:rsidR="00F670F1" w:rsidRPr="007D0C9B" w:rsidRDefault="00F670F1" w:rsidP="00063881">
      <w:pPr>
        <w:pStyle w:val="Paragrafoelenco"/>
        <w:spacing w:line="240" w:lineRule="exact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F670F1" w:rsidRPr="007D0C9B" w:rsidRDefault="00F670F1" w:rsidP="002D737C">
      <w:pPr>
        <w:pStyle w:val="Paragrafoelenco"/>
        <w:spacing w:line="240" w:lineRule="exact"/>
        <w:ind w:left="708"/>
        <w:jc w:val="both"/>
        <w:rPr>
          <w:rFonts w:ascii="Times New Roman" w:hAnsi="Times New Roman"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>Alla riga 13 dopo</w:t>
      </w:r>
      <w:r w:rsidR="003445D6">
        <w:rPr>
          <w:rFonts w:ascii="Times New Roman" w:hAnsi="Times New Roman"/>
          <w:sz w:val="26"/>
          <w:szCs w:val="26"/>
        </w:rPr>
        <w:t>: “</w:t>
      </w:r>
      <w:r w:rsidRPr="007D0C9B">
        <w:rPr>
          <w:rFonts w:ascii="Times New Roman" w:hAnsi="Times New Roman"/>
          <w:sz w:val="26"/>
          <w:szCs w:val="26"/>
        </w:rPr>
        <w:t xml:space="preserve"> anche se dislocate in siti diversi</w:t>
      </w:r>
      <w:r w:rsidR="003445D6">
        <w:rPr>
          <w:rFonts w:ascii="Times New Roman" w:hAnsi="Times New Roman"/>
          <w:sz w:val="26"/>
          <w:szCs w:val="26"/>
        </w:rPr>
        <w:t>”</w:t>
      </w:r>
      <w:r w:rsidRPr="007D0C9B">
        <w:rPr>
          <w:rFonts w:ascii="Times New Roman" w:hAnsi="Times New Roman"/>
          <w:sz w:val="26"/>
          <w:szCs w:val="26"/>
        </w:rPr>
        <w:t xml:space="preserve"> </w:t>
      </w:r>
      <w:r w:rsidR="003445D6" w:rsidRPr="007D0C9B">
        <w:rPr>
          <w:rFonts w:ascii="Times New Roman" w:hAnsi="Times New Roman"/>
          <w:sz w:val="26"/>
          <w:szCs w:val="26"/>
        </w:rPr>
        <w:t>aggiungere</w:t>
      </w:r>
      <w:r w:rsidR="003445D6" w:rsidRPr="007D0C9B">
        <w:rPr>
          <w:rFonts w:ascii="Times New Roman" w:hAnsi="Times New Roman"/>
          <w:i/>
          <w:sz w:val="26"/>
          <w:szCs w:val="26"/>
        </w:rPr>
        <w:t xml:space="preserve"> </w:t>
      </w:r>
      <w:r w:rsidR="003445D6">
        <w:rPr>
          <w:rFonts w:ascii="Times New Roman" w:hAnsi="Times New Roman"/>
          <w:i/>
          <w:sz w:val="26"/>
          <w:szCs w:val="26"/>
        </w:rPr>
        <w:t>“</w:t>
      </w:r>
      <w:r w:rsidRPr="007D0C9B">
        <w:rPr>
          <w:rFonts w:ascii="Times New Roman" w:hAnsi="Times New Roman"/>
          <w:i/>
          <w:sz w:val="26"/>
          <w:szCs w:val="26"/>
        </w:rPr>
        <w:t>all’interno della stessa Regione</w:t>
      </w:r>
      <w:r w:rsidR="003445D6">
        <w:rPr>
          <w:rFonts w:ascii="Times New Roman" w:hAnsi="Times New Roman"/>
          <w:i/>
          <w:sz w:val="26"/>
          <w:szCs w:val="26"/>
        </w:rPr>
        <w:t>”</w:t>
      </w:r>
      <w:r w:rsidR="007D0C9B">
        <w:rPr>
          <w:rFonts w:ascii="Times New Roman" w:hAnsi="Times New Roman"/>
          <w:i/>
          <w:sz w:val="26"/>
          <w:szCs w:val="26"/>
        </w:rPr>
        <w:t>.</w:t>
      </w:r>
    </w:p>
    <w:p w:rsidR="00F670F1" w:rsidRDefault="00F670F1" w:rsidP="002D737C">
      <w:pPr>
        <w:pStyle w:val="Paragrafoelenco"/>
        <w:spacing w:line="240" w:lineRule="exact"/>
        <w:ind w:left="360"/>
        <w:jc w:val="both"/>
        <w:rPr>
          <w:rFonts w:ascii="Times New Roman" w:hAnsi="Times New Roman"/>
          <w:sz w:val="26"/>
          <w:szCs w:val="26"/>
        </w:rPr>
      </w:pPr>
    </w:p>
    <w:p w:rsidR="0039707F" w:rsidRPr="007D0C9B" w:rsidRDefault="0039707F" w:rsidP="0039707F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 xml:space="preserve">Emendamento all’articolo 1 comma 3, lettera d) </w:t>
      </w:r>
    </w:p>
    <w:p w:rsidR="0039707F" w:rsidRPr="007D0C9B" w:rsidRDefault="0039707F" w:rsidP="0039707F">
      <w:pPr>
        <w:pStyle w:val="Paragrafoelenco"/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39707F" w:rsidRPr="007D0C9B" w:rsidRDefault="0039707F" w:rsidP="0039707F">
      <w:pPr>
        <w:pStyle w:val="Paragrafoelenco"/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>Al secondo capoverso, è abrogato il testo da "</w:t>
      </w:r>
      <w:r w:rsidRPr="007D0C9B">
        <w:rPr>
          <w:rFonts w:ascii="Times New Roman" w:hAnsi="Times New Roman"/>
          <w:i/>
          <w:sz w:val="26"/>
          <w:szCs w:val="26"/>
        </w:rPr>
        <w:t>allo scopo</w:t>
      </w:r>
      <w:r w:rsidRPr="007D0C9B">
        <w:rPr>
          <w:rFonts w:ascii="Times New Roman" w:hAnsi="Times New Roman"/>
          <w:sz w:val="26"/>
          <w:szCs w:val="26"/>
        </w:rPr>
        <w:t>" e fino a "</w:t>
      </w:r>
      <w:r w:rsidRPr="007D0C9B">
        <w:rPr>
          <w:rFonts w:ascii="Times New Roman" w:hAnsi="Times New Roman"/>
          <w:i/>
          <w:sz w:val="26"/>
          <w:szCs w:val="26"/>
        </w:rPr>
        <w:t>parametri di riferimento".</w:t>
      </w:r>
    </w:p>
    <w:p w:rsidR="0039707F" w:rsidRDefault="0039707F" w:rsidP="0039707F">
      <w:pPr>
        <w:spacing w:line="240" w:lineRule="exact"/>
        <w:ind w:left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7D0C9B">
        <w:rPr>
          <w:rFonts w:ascii="Times New Roman" w:hAnsi="Times New Roman"/>
          <w:i/>
          <w:sz w:val="26"/>
          <w:szCs w:val="26"/>
        </w:rPr>
        <w:t>Ratio:è</w:t>
      </w:r>
      <w:proofErr w:type="spellEnd"/>
      <w:r w:rsidRPr="007D0C9B">
        <w:rPr>
          <w:rFonts w:ascii="Times New Roman" w:hAnsi="Times New Roman"/>
          <w:i/>
          <w:sz w:val="26"/>
          <w:szCs w:val="26"/>
        </w:rPr>
        <w:t xml:space="preserve"> richiesta l'abrogazione della disposizione richiamata, in quanto prevede un trattamento specifico delle sole strutture classificate, nulla disciplinando per le funzioni in generale, anche in considerazione di quanto disposto dal comma 2 dell'art. 8 </w:t>
      </w:r>
      <w:proofErr w:type="spellStart"/>
      <w:r w:rsidRPr="007D0C9B">
        <w:rPr>
          <w:rFonts w:ascii="Times New Roman" w:hAnsi="Times New Roman"/>
          <w:i/>
          <w:sz w:val="26"/>
          <w:szCs w:val="26"/>
        </w:rPr>
        <w:t>sexies</w:t>
      </w:r>
      <w:proofErr w:type="spellEnd"/>
      <w:r w:rsidRPr="007D0C9B">
        <w:rPr>
          <w:rFonts w:ascii="Times New Roman" w:hAnsi="Times New Roman"/>
          <w:i/>
          <w:sz w:val="26"/>
          <w:szCs w:val="26"/>
        </w:rPr>
        <w:t xml:space="preserve"> del D.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D0C9B">
        <w:rPr>
          <w:rFonts w:ascii="Times New Roman" w:hAnsi="Times New Roman"/>
          <w:i/>
          <w:sz w:val="26"/>
          <w:szCs w:val="26"/>
        </w:rPr>
        <w:t>Lgs</w:t>
      </w:r>
      <w:proofErr w:type="spellEnd"/>
      <w:r w:rsidRPr="007D0C9B">
        <w:rPr>
          <w:rFonts w:ascii="Times New Roman" w:hAnsi="Times New Roman"/>
          <w:i/>
          <w:sz w:val="26"/>
          <w:szCs w:val="26"/>
        </w:rPr>
        <w:t xml:space="preserve"> 502/1992.</w:t>
      </w:r>
    </w:p>
    <w:p w:rsidR="0039707F" w:rsidRPr="007D0C9B" w:rsidRDefault="0039707F" w:rsidP="002D737C">
      <w:pPr>
        <w:pStyle w:val="Paragrafoelenco"/>
        <w:spacing w:line="240" w:lineRule="exact"/>
        <w:ind w:left="360"/>
        <w:jc w:val="both"/>
        <w:rPr>
          <w:rFonts w:ascii="Times New Roman" w:hAnsi="Times New Roman"/>
          <w:sz w:val="26"/>
          <w:szCs w:val="26"/>
        </w:rPr>
      </w:pPr>
    </w:p>
    <w:p w:rsidR="00F670F1" w:rsidRPr="007D0C9B" w:rsidRDefault="007D0C9B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Emendamento – allegato nr 1</w:t>
      </w:r>
      <w:r w:rsidR="00F670F1" w:rsidRPr="007D0C9B">
        <w:rPr>
          <w:rFonts w:ascii="Times New Roman" w:hAnsi="Times New Roman"/>
          <w:b/>
          <w:sz w:val="26"/>
          <w:szCs w:val="26"/>
        </w:rPr>
        <w:t xml:space="preserve"> - p. 3.1.</w:t>
      </w:r>
    </w:p>
    <w:p w:rsidR="00F670F1" w:rsidRDefault="00F670F1" w:rsidP="002D737C">
      <w:pPr>
        <w:spacing w:line="240" w:lineRule="exact"/>
        <w:ind w:left="709"/>
        <w:jc w:val="both"/>
        <w:rPr>
          <w:rFonts w:ascii="Times New Roman" w:hAnsi="Times New Roman"/>
          <w:i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 xml:space="preserve">Dopo il terzo paragrafo del punto 3.1. Aggiungere: </w:t>
      </w:r>
      <w:r w:rsidRPr="007D0C9B">
        <w:rPr>
          <w:rFonts w:ascii="Times New Roman" w:hAnsi="Times New Roman"/>
          <w:i/>
          <w:sz w:val="26"/>
          <w:szCs w:val="26"/>
        </w:rPr>
        <w:t xml:space="preserve">“, laddove le Regioni non dimostrino di avere già strutturato una rete con caratteristiche di </w:t>
      </w:r>
      <w:r w:rsidR="007D0C9B">
        <w:rPr>
          <w:rFonts w:ascii="Times New Roman" w:hAnsi="Times New Roman"/>
          <w:i/>
          <w:sz w:val="26"/>
          <w:szCs w:val="26"/>
        </w:rPr>
        <w:t xml:space="preserve">efficacia e appropriatezza con </w:t>
      </w:r>
      <w:r w:rsidRPr="007D0C9B">
        <w:rPr>
          <w:rFonts w:ascii="Times New Roman" w:hAnsi="Times New Roman"/>
          <w:i/>
          <w:sz w:val="26"/>
          <w:szCs w:val="26"/>
        </w:rPr>
        <w:t>un numero di strutture inferiori allo standard previsto”.</w:t>
      </w:r>
    </w:p>
    <w:p w:rsidR="00F670F1" w:rsidRPr="007D0C9B" w:rsidRDefault="00F670F1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>Emendamento – allegato nr 1 – tabella p.3.1.</w:t>
      </w:r>
    </w:p>
    <w:p w:rsidR="00F670F1" w:rsidRPr="007D0C9B" w:rsidRDefault="00F670F1" w:rsidP="00063881">
      <w:pPr>
        <w:pStyle w:val="Paragrafoelenco"/>
        <w:spacing w:line="240" w:lineRule="exact"/>
        <w:ind w:left="360"/>
        <w:jc w:val="both"/>
        <w:rPr>
          <w:rFonts w:ascii="Times New Roman" w:hAnsi="Times New Roman"/>
          <w:b/>
          <w:sz w:val="26"/>
          <w:szCs w:val="26"/>
        </w:rPr>
      </w:pPr>
    </w:p>
    <w:p w:rsidR="00F670F1" w:rsidRPr="007D0C9B" w:rsidRDefault="00F670F1" w:rsidP="002D737C">
      <w:pPr>
        <w:pStyle w:val="Paragrafoelenco"/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 xml:space="preserve">Alla riga della tabella a pag. 13 recante: </w:t>
      </w:r>
      <w:r w:rsidRPr="007D0C9B">
        <w:rPr>
          <w:rFonts w:ascii="Times New Roman" w:hAnsi="Times New Roman"/>
          <w:i/>
          <w:sz w:val="26"/>
          <w:szCs w:val="26"/>
        </w:rPr>
        <w:t>recupero e riabilitazione funzionale</w:t>
      </w:r>
      <w:r w:rsidRPr="007D0C9B">
        <w:rPr>
          <w:rFonts w:ascii="Times New Roman" w:hAnsi="Times New Roman"/>
          <w:sz w:val="26"/>
          <w:szCs w:val="26"/>
        </w:rPr>
        <w:t xml:space="preserve">, togliere i valori soglia </w:t>
      </w:r>
      <w:proofErr w:type="spellStart"/>
      <w:r w:rsidRPr="007D0C9B">
        <w:rPr>
          <w:rFonts w:ascii="Times New Roman" w:hAnsi="Times New Roman"/>
          <w:sz w:val="26"/>
          <w:szCs w:val="26"/>
        </w:rPr>
        <w:t>min</w:t>
      </w:r>
      <w:proofErr w:type="spellEnd"/>
      <w:r w:rsidRPr="007D0C9B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Pr="007D0C9B">
        <w:rPr>
          <w:rFonts w:ascii="Times New Roman" w:hAnsi="Times New Roman"/>
          <w:sz w:val="26"/>
          <w:szCs w:val="26"/>
        </w:rPr>
        <w:t>max</w:t>
      </w:r>
      <w:proofErr w:type="spellEnd"/>
      <w:r w:rsidRPr="007D0C9B">
        <w:rPr>
          <w:rFonts w:ascii="Times New Roman" w:hAnsi="Times New Roman"/>
          <w:sz w:val="26"/>
          <w:szCs w:val="26"/>
        </w:rPr>
        <w:t xml:space="preserve"> e specificare con nota che la definizione delle soglie ad un documento prodotto da specifico tavolo Ministero/ Regioni</w:t>
      </w:r>
    </w:p>
    <w:p w:rsidR="00F670F1" w:rsidRPr="007D0C9B" w:rsidRDefault="00F670F1" w:rsidP="002D737C">
      <w:pPr>
        <w:pStyle w:val="Paragrafoelenco"/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F670F1" w:rsidRPr="007D0C9B" w:rsidRDefault="00F670F1" w:rsidP="00063881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 xml:space="preserve">Osservazione – allegato nr 1 – p. 8.1.1. – II e III capoverso di pag. 23: </w:t>
      </w:r>
      <w:r w:rsidRPr="007D0C9B">
        <w:rPr>
          <w:rFonts w:ascii="Times New Roman" w:hAnsi="Times New Roman"/>
          <w:sz w:val="26"/>
          <w:szCs w:val="26"/>
        </w:rPr>
        <w:t xml:space="preserve">si ritiene necessario ricevere dal Ministero della Salute il documento sulle </w:t>
      </w:r>
      <w:proofErr w:type="spellStart"/>
      <w:r w:rsidRPr="007D0C9B">
        <w:rPr>
          <w:rFonts w:ascii="Times New Roman" w:hAnsi="Times New Roman"/>
          <w:sz w:val="26"/>
          <w:szCs w:val="26"/>
        </w:rPr>
        <w:t>breast</w:t>
      </w:r>
      <w:proofErr w:type="spellEnd"/>
      <w:r w:rsidRPr="007D0C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0C9B">
        <w:rPr>
          <w:rFonts w:ascii="Times New Roman" w:hAnsi="Times New Roman"/>
          <w:sz w:val="26"/>
          <w:szCs w:val="26"/>
        </w:rPr>
        <w:t>unit</w:t>
      </w:r>
      <w:proofErr w:type="spellEnd"/>
      <w:r w:rsidRPr="007D0C9B">
        <w:rPr>
          <w:rFonts w:ascii="Times New Roman" w:hAnsi="Times New Roman"/>
          <w:sz w:val="26"/>
          <w:szCs w:val="26"/>
        </w:rPr>
        <w:t xml:space="preserve"> richiamato</w:t>
      </w:r>
    </w:p>
    <w:p w:rsidR="00F670F1" w:rsidRPr="007D0C9B" w:rsidRDefault="00F670F1" w:rsidP="002D737C">
      <w:pPr>
        <w:pStyle w:val="Paragrafoelenco"/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F670F1" w:rsidRPr="007D0C9B" w:rsidRDefault="007D0C9B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Emendamento - </w:t>
      </w:r>
      <w:r w:rsidR="00F670F1" w:rsidRPr="007D0C9B">
        <w:rPr>
          <w:rFonts w:ascii="Times New Roman" w:hAnsi="Times New Roman"/>
          <w:b/>
          <w:sz w:val="26"/>
          <w:szCs w:val="26"/>
        </w:rPr>
        <w:t>allegato nr 1 – p. 8.2.3.1</w:t>
      </w:r>
    </w:p>
    <w:p w:rsidR="00F670F1" w:rsidRPr="007D0C9B" w:rsidRDefault="00F670F1" w:rsidP="002D737C">
      <w:pPr>
        <w:pStyle w:val="Paragrafoelenco"/>
        <w:spacing w:line="240" w:lineRule="exact"/>
        <w:jc w:val="both"/>
        <w:rPr>
          <w:rFonts w:ascii="Times New Roman" w:hAnsi="Times New Roman"/>
          <w:i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 xml:space="preserve">Modificare il titolo </w:t>
      </w:r>
      <w:r w:rsidR="007D0C9B">
        <w:rPr>
          <w:rFonts w:ascii="Times New Roman" w:hAnsi="Times New Roman"/>
          <w:sz w:val="26"/>
          <w:szCs w:val="26"/>
        </w:rPr>
        <w:t>del punto 8.2.3.1 come segue: “</w:t>
      </w:r>
      <w:proofErr w:type="spellStart"/>
      <w:r w:rsidRPr="007D0C9B">
        <w:rPr>
          <w:rFonts w:ascii="Times New Roman" w:hAnsi="Times New Roman"/>
          <w:i/>
          <w:sz w:val="26"/>
          <w:szCs w:val="26"/>
        </w:rPr>
        <w:t>stroke</w:t>
      </w:r>
      <w:proofErr w:type="spellEnd"/>
      <w:r w:rsidRPr="007D0C9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D0C9B">
        <w:rPr>
          <w:rFonts w:ascii="Times New Roman" w:hAnsi="Times New Roman"/>
          <w:i/>
          <w:sz w:val="26"/>
          <w:szCs w:val="26"/>
        </w:rPr>
        <w:t>unit</w:t>
      </w:r>
      <w:proofErr w:type="spellEnd"/>
      <w:r w:rsidRPr="007D0C9B">
        <w:rPr>
          <w:rFonts w:ascii="Times New Roman" w:hAnsi="Times New Roman"/>
          <w:i/>
          <w:sz w:val="26"/>
          <w:szCs w:val="26"/>
        </w:rPr>
        <w:t xml:space="preserve"> di I livello o area </w:t>
      </w:r>
      <w:proofErr w:type="spellStart"/>
      <w:r w:rsidRPr="007D0C9B">
        <w:rPr>
          <w:rFonts w:ascii="Times New Roman" w:hAnsi="Times New Roman"/>
          <w:i/>
          <w:sz w:val="26"/>
          <w:szCs w:val="26"/>
        </w:rPr>
        <w:t>stroke</w:t>
      </w:r>
      <w:proofErr w:type="spellEnd"/>
      <w:r w:rsidRPr="007D0C9B">
        <w:rPr>
          <w:rFonts w:ascii="Times New Roman" w:hAnsi="Times New Roman"/>
          <w:i/>
          <w:sz w:val="26"/>
          <w:szCs w:val="26"/>
        </w:rPr>
        <w:t>”</w:t>
      </w:r>
    </w:p>
    <w:p w:rsidR="00F670F1" w:rsidRPr="007D0C9B" w:rsidRDefault="00F670F1" w:rsidP="002D737C">
      <w:pPr>
        <w:pStyle w:val="Paragrafoelenco"/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F670F1" w:rsidRPr="007D0C9B" w:rsidRDefault="00F670F1" w:rsidP="002D737C">
      <w:pPr>
        <w:pStyle w:val="Paragrafoelenco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b/>
          <w:sz w:val="26"/>
          <w:szCs w:val="26"/>
        </w:rPr>
      </w:pPr>
      <w:r w:rsidRPr="007D0C9B">
        <w:rPr>
          <w:rFonts w:ascii="Times New Roman" w:hAnsi="Times New Roman"/>
          <w:b/>
          <w:sz w:val="26"/>
          <w:szCs w:val="26"/>
        </w:rPr>
        <w:t>Emendamento - allegato nr 1 - Paragrafo 2.1</w:t>
      </w:r>
    </w:p>
    <w:p w:rsidR="00F670F1" w:rsidRPr="007D0C9B" w:rsidRDefault="00F670F1" w:rsidP="00445062">
      <w:pPr>
        <w:spacing w:line="240" w:lineRule="exact"/>
        <w:ind w:left="709"/>
        <w:jc w:val="both"/>
        <w:rPr>
          <w:rFonts w:ascii="Times New Roman" w:hAnsi="Times New Roman"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lastRenderedPageBreak/>
        <w:t>Al secondo capoverso, si propone di aggiungere: "</w:t>
      </w:r>
      <w:r w:rsidRPr="007D0C9B">
        <w:rPr>
          <w:rFonts w:ascii="Times New Roman" w:hAnsi="Times New Roman"/>
          <w:i/>
          <w:sz w:val="26"/>
          <w:szCs w:val="26"/>
        </w:rPr>
        <w:t>che non tutte le specialità previste nei presidi sono dotate di posti letto dedicati</w:t>
      </w:r>
      <w:r w:rsidRPr="007D0C9B">
        <w:rPr>
          <w:rFonts w:ascii="Times New Roman" w:hAnsi="Times New Roman"/>
          <w:sz w:val="26"/>
          <w:szCs w:val="26"/>
        </w:rPr>
        <w:t>".</w:t>
      </w:r>
    </w:p>
    <w:p w:rsidR="00F670F1" w:rsidRPr="007D0C9B" w:rsidRDefault="00F670F1" w:rsidP="002D737C">
      <w:pPr>
        <w:spacing w:line="240" w:lineRule="exact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7D0C9B">
        <w:rPr>
          <w:rFonts w:ascii="Times New Roman" w:hAnsi="Times New Roman"/>
          <w:b/>
          <w:sz w:val="26"/>
          <w:szCs w:val="26"/>
          <w:u w:val="single"/>
        </w:rPr>
        <w:t>Inoltre si segnala che</w:t>
      </w:r>
      <w:r w:rsidRPr="007D0C9B">
        <w:rPr>
          <w:rFonts w:ascii="Times New Roman" w:hAnsi="Times New Roman"/>
          <w:b/>
          <w:sz w:val="26"/>
          <w:szCs w:val="26"/>
        </w:rPr>
        <w:t>:</w:t>
      </w:r>
    </w:p>
    <w:p w:rsidR="00F670F1" w:rsidRPr="007D0C9B" w:rsidRDefault="00F670F1" w:rsidP="00063881">
      <w:pPr>
        <w:spacing w:line="240" w:lineRule="exact"/>
        <w:jc w:val="both"/>
        <w:rPr>
          <w:rFonts w:ascii="Times New Roman" w:hAnsi="Times New Roman"/>
          <w:sz w:val="26"/>
          <w:szCs w:val="26"/>
          <w:u w:val="single"/>
        </w:rPr>
      </w:pPr>
      <w:r w:rsidRPr="007D0C9B">
        <w:rPr>
          <w:rFonts w:ascii="Times New Roman" w:hAnsi="Times New Roman"/>
          <w:sz w:val="26"/>
          <w:szCs w:val="26"/>
        </w:rPr>
        <w:t xml:space="preserve">- </w:t>
      </w:r>
      <w:r w:rsidR="00BE1492">
        <w:rPr>
          <w:rFonts w:ascii="Times New Roman" w:hAnsi="Times New Roman"/>
          <w:sz w:val="26"/>
          <w:szCs w:val="26"/>
        </w:rPr>
        <w:t>l</w:t>
      </w:r>
      <w:r w:rsidRPr="007D0C9B">
        <w:rPr>
          <w:rFonts w:ascii="Times New Roman" w:hAnsi="Times New Roman"/>
          <w:sz w:val="26"/>
          <w:szCs w:val="26"/>
        </w:rPr>
        <w:t>a Regione Basilica ha proposto un ulteriore emendamento per cui all’allegato nr. 1, dopo la tabella degli standard di cui al punto 3.1, bisognerebbe aggiungere la seguente specificazione:</w:t>
      </w:r>
    </w:p>
    <w:p w:rsidR="00664490" w:rsidRDefault="00F670F1" w:rsidP="00664490">
      <w:pPr>
        <w:spacing w:line="240" w:lineRule="exact"/>
        <w:ind w:left="709"/>
        <w:jc w:val="both"/>
        <w:rPr>
          <w:rFonts w:ascii="Times New Roman" w:hAnsi="Times New Roman"/>
          <w:sz w:val="26"/>
          <w:szCs w:val="26"/>
        </w:rPr>
      </w:pPr>
      <w:r w:rsidRPr="007D0C9B">
        <w:rPr>
          <w:rFonts w:ascii="Times New Roman" w:hAnsi="Times New Roman"/>
          <w:sz w:val="26"/>
          <w:szCs w:val="26"/>
        </w:rPr>
        <w:t>“- E’ consentito uno scostamento del 10% dei valori dei bacini minimi”</w:t>
      </w:r>
      <w:r w:rsidR="004A6A50">
        <w:rPr>
          <w:rFonts w:ascii="Times New Roman" w:hAnsi="Times New Roman"/>
          <w:sz w:val="26"/>
          <w:szCs w:val="26"/>
        </w:rPr>
        <w:t>.</w:t>
      </w:r>
    </w:p>
    <w:p w:rsidR="00664490" w:rsidRDefault="00664490" w:rsidP="00664490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664490" w:rsidRDefault="00664490" w:rsidP="00664490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</w:p>
    <w:p w:rsidR="00664490" w:rsidRPr="007D0C9B" w:rsidRDefault="00664490" w:rsidP="00664490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Roma, 5 agosto 2014</w:t>
      </w:r>
    </w:p>
    <w:sectPr w:rsidR="00664490" w:rsidRPr="007D0C9B" w:rsidSect="007D0C9B"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96" w:rsidRDefault="00325C96" w:rsidP="007D0C9B">
      <w:pPr>
        <w:spacing w:after="0" w:line="240" w:lineRule="auto"/>
      </w:pPr>
      <w:r>
        <w:separator/>
      </w:r>
    </w:p>
  </w:endnote>
  <w:endnote w:type="continuationSeparator" w:id="0">
    <w:p w:rsidR="00325C96" w:rsidRDefault="00325C96" w:rsidP="007D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9B" w:rsidRDefault="007D0C9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26A8C">
      <w:rPr>
        <w:noProof/>
      </w:rPr>
      <w:t>1</w:t>
    </w:r>
    <w:r>
      <w:fldChar w:fldCharType="end"/>
    </w:r>
  </w:p>
  <w:p w:rsidR="007D0C9B" w:rsidRDefault="007D0C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96" w:rsidRDefault="00325C96" w:rsidP="007D0C9B">
      <w:pPr>
        <w:spacing w:after="0" w:line="240" w:lineRule="auto"/>
      </w:pPr>
      <w:r>
        <w:separator/>
      </w:r>
    </w:p>
  </w:footnote>
  <w:footnote w:type="continuationSeparator" w:id="0">
    <w:p w:rsidR="00325C96" w:rsidRDefault="00325C96" w:rsidP="007D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897"/>
    <w:multiLevelType w:val="hybridMultilevel"/>
    <w:tmpl w:val="15F84958"/>
    <w:lvl w:ilvl="0" w:tplc="31363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577F6A"/>
    <w:multiLevelType w:val="hybridMultilevel"/>
    <w:tmpl w:val="42DC80D8"/>
    <w:lvl w:ilvl="0" w:tplc="12467A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5"/>
    <w:rsid w:val="00037FE3"/>
    <w:rsid w:val="00046E3F"/>
    <w:rsid w:val="00056C3E"/>
    <w:rsid w:val="00063881"/>
    <w:rsid w:val="000B4650"/>
    <w:rsid w:val="00126A8C"/>
    <w:rsid w:val="0016246A"/>
    <w:rsid w:val="001A2016"/>
    <w:rsid w:val="001F6C37"/>
    <w:rsid w:val="00205513"/>
    <w:rsid w:val="00245F12"/>
    <w:rsid w:val="002A3C33"/>
    <w:rsid w:val="002D40A6"/>
    <w:rsid w:val="002D737C"/>
    <w:rsid w:val="003211C4"/>
    <w:rsid w:val="00325C96"/>
    <w:rsid w:val="003445D6"/>
    <w:rsid w:val="00392ABE"/>
    <w:rsid w:val="0039707F"/>
    <w:rsid w:val="003A66A0"/>
    <w:rsid w:val="00445062"/>
    <w:rsid w:val="00492DB1"/>
    <w:rsid w:val="00494BD1"/>
    <w:rsid w:val="004A6A50"/>
    <w:rsid w:val="004F3367"/>
    <w:rsid w:val="00546CE1"/>
    <w:rsid w:val="005A2279"/>
    <w:rsid w:val="005B2E2B"/>
    <w:rsid w:val="00632FF8"/>
    <w:rsid w:val="00664490"/>
    <w:rsid w:val="006E0E6D"/>
    <w:rsid w:val="00726525"/>
    <w:rsid w:val="007702F0"/>
    <w:rsid w:val="007B20A6"/>
    <w:rsid w:val="007D0C9B"/>
    <w:rsid w:val="007F027C"/>
    <w:rsid w:val="00801D24"/>
    <w:rsid w:val="0087778E"/>
    <w:rsid w:val="008B20DC"/>
    <w:rsid w:val="008B7903"/>
    <w:rsid w:val="008F0108"/>
    <w:rsid w:val="00902C82"/>
    <w:rsid w:val="0096305D"/>
    <w:rsid w:val="009A118E"/>
    <w:rsid w:val="00A57163"/>
    <w:rsid w:val="00AA0709"/>
    <w:rsid w:val="00AA3896"/>
    <w:rsid w:val="00AC4E34"/>
    <w:rsid w:val="00BD2199"/>
    <w:rsid w:val="00BE1492"/>
    <w:rsid w:val="00CA48CF"/>
    <w:rsid w:val="00CD3F43"/>
    <w:rsid w:val="00CF1F87"/>
    <w:rsid w:val="00D05D26"/>
    <w:rsid w:val="00D15501"/>
    <w:rsid w:val="00D52226"/>
    <w:rsid w:val="00D570AB"/>
    <w:rsid w:val="00E44C03"/>
    <w:rsid w:val="00E578E1"/>
    <w:rsid w:val="00EB2AE0"/>
    <w:rsid w:val="00EF61EB"/>
    <w:rsid w:val="00F064AD"/>
    <w:rsid w:val="00F670F1"/>
    <w:rsid w:val="00F8205A"/>
    <w:rsid w:val="00F9697D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C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37F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0C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C9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D0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C9B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C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1C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37F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0C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C9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D0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C9B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C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623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DECRETO DEL MINISTRO DELLA SALUTE RELATIVO AL REGOLAMENTO RECANTE "DEFINIZIONE DEGLI STANDARD QUALITATIVI, STRUTTURALI, TECNOLOGICI E QUANTITATIVI RELATIVI ALL'ASSISTENZA OSPEDALI ERA, IN ATTUAZIONE DELL'ARTICOLO 1, COMMA 169 DELLA LEGGE 30</vt:lpstr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DECRETO DEL MINISTRO DELLA SALUTE RELATIVO AL REGOLAMENTO RECANTE "DEFINIZIONE DEGLI STANDARD QUALITATIVI, STRUTTURALI, TECNOLOGICI E QUANTITATIVI RELATIVI ALL'ASSISTENZA OSPEDALI ERA, IN ATTUAZIONE DELL'ARTICOLO 1, COMMA 169 DELLA LEGGE 30</dc:title>
  <dc:creator>Antonio Ceccaroni</dc:creator>
  <cp:lastModifiedBy>listae</cp:lastModifiedBy>
  <cp:revision>37</cp:revision>
  <cp:lastPrinted>2014-08-05T10:13:00Z</cp:lastPrinted>
  <dcterms:created xsi:type="dcterms:W3CDTF">2014-08-01T09:39:00Z</dcterms:created>
  <dcterms:modified xsi:type="dcterms:W3CDTF">2014-08-05T10:46:00Z</dcterms:modified>
</cp:coreProperties>
</file>